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CBB" w:rsidRPr="00597DE6" w:rsidRDefault="00753CBB" w:rsidP="00753CBB">
      <w:pPr>
        <w:jc w:val="right"/>
        <w:outlineLvl w:val="0"/>
        <w:rPr>
          <w:rStyle w:val="s0"/>
          <w:color w:val="auto"/>
          <w:sz w:val="28"/>
          <w:szCs w:val="28"/>
        </w:rPr>
      </w:pPr>
    </w:p>
    <w:p w:rsidR="00753CBB" w:rsidRPr="00597DE6" w:rsidRDefault="00753CBB" w:rsidP="00753CBB">
      <w:pPr>
        <w:jc w:val="right"/>
        <w:outlineLvl w:val="0"/>
        <w:rPr>
          <w:color w:val="auto"/>
          <w:sz w:val="28"/>
          <w:szCs w:val="28"/>
        </w:rPr>
      </w:pPr>
      <w:r w:rsidRPr="00597DE6">
        <w:rPr>
          <w:rStyle w:val="s0"/>
          <w:color w:val="auto"/>
          <w:sz w:val="28"/>
          <w:szCs w:val="28"/>
        </w:rPr>
        <w:t>Приложение 3</w:t>
      </w:r>
    </w:p>
    <w:p w:rsidR="00753CBB" w:rsidRPr="00597DE6" w:rsidRDefault="00753CBB" w:rsidP="00753CBB">
      <w:pPr>
        <w:ind w:firstLine="709"/>
        <w:jc w:val="right"/>
        <w:rPr>
          <w:rStyle w:val="s0"/>
          <w:color w:val="auto"/>
          <w:sz w:val="28"/>
          <w:szCs w:val="28"/>
        </w:rPr>
      </w:pPr>
      <w:r w:rsidRPr="00597DE6">
        <w:rPr>
          <w:rStyle w:val="s0"/>
          <w:color w:val="auto"/>
          <w:sz w:val="28"/>
          <w:szCs w:val="28"/>
        </w:rPr>
        <w:t xml:space="preserve">к Правилам проведения </w:t>
      </w:r>
    </w:p>
    <w:p w:rsidR="00753CBB" w:rsidRPr="00597DE6" w:rsidRDefault="00753CBB" w:rsidP="00753CBB">
      <w:pPr>
        <w:ind w:firstLine="709"/>
        <w:jc w:val="right"/>
        <w:rPr>
          <w:color w:val="auto"/>
          <w:sz w:val="28"/>
          <w:szCs w:val="28"/>
        </w:rPr>
      </w:pPr>
      <w:r w:rsidRPr="00597DE6">
        <w:rPr>
          <w:rStyle w:val="s0"/>
          <w:color w:val="auto"/>
          <w:sz w:val="28"/>
          <w:szCs w:val="28"/>
        </w:rPr>
        <w:t>экспертизы лекарственных средств</w:t>
      </w:r>
    </w:p>
    <w:p w:rsidR="00753CBB" w:rsidRPr="00597DE6" w:rsidRDefault="00753CBB" w:rsidP="00753CBB">
      <w:pPr>
        <w:ind w:firstLine="709"/>
        <w:jc w:val="right"/>
        <w:rPr>
          <w:rStyle w:val="s1"/>
          <w:b w:val="0"/>
          <w:color w:val="auto"/>
          <w:sz w:val="28"/>
          <w:szCs w:val="28"/>
        </w:rPr>
      </w:pPr>
    </w:p>
    <w:p w:rsidR="00753CBB" w:rsidRPr="00597DE6" w:rsidRDefault="00753CBB" w:rsidP="00753CBB">
      <w:pPr>
        <w:ind w:firstLine="709"/>
        <w:jc w:val="right"/>
        <w:rPr>
          <w:rStyle w:val="s1"/>
          <w:b w:val="0"/>
          <w:color w:val="auto"/>
          <w:sz w:val="28"/>
          <w:szCs w:val="28"/>
        </w:rPr>
      </w:pPr>
    </w:p>
    <w:p w:rsidR="00753CBB" w:rsidRPr="00597DE6" w:rsidRDefault="00753CBB" w:rsidP="00753CBB">
      <w:pPr>
        <w:ind w:firstLine="709"/>
        <w:jc w:val="center"/>
        <w:outlineLvl w:val="0"/>
        <w:rPr>
          <w:b/>
          <w:color w:val="auto"/>
          <w:sz w:val="28"/>
          <w:szCs w:val="28"/>
          <w:lang w:val="kk-KZ"/>
        </w:rPr>
      </w:pPr>
      <w:r w:rsidRPr="00597DE6">
        <w:rPr>
          <w:rStyle w:val="s1"/>
          <w:color w:val="auto"/>
          <w:sz w:val="28"/>
          <w:szCs w:val="28"/>
        </w:rPr>
        <w:t>Перечень</w:t>
      </w:r>
      <w:r w:rsidRPr="00597DE6">
        <w:rPr>
          <w:b/>
          <w:color w:val="auto"/>
          <w:sz w:val="28"/>
          <w:szCs w:val="28"/>
          <w:lang w:val="kk-KZ"/>
        </w:rPr>
        <w:t xml:space="preserve"> </w:t>
      </w:r>
      <w:r w:rsidRPr="00597DE6">
        <w:rPr>
          <w:rStyle w:val="s1"/>
          <w:color w:val="auto"/>
          <w:sz w:val="28"/>
          <w:szCs w:val="28"/>
        </w:rPr>
        <w:t>документов регистрационного досье, предоставляемых при</w:t>
      </w:r>
      <w:r w:rsidRPr="00597DE6">
        <w:rPr>
          <w:rStyle w:val="s1"/>
          <w:color w:val="auto"/>
          <w:sz w:val="28"/>
          <w:szCs w:val="28"/>
          <w:lang w:val="kk-KZ"/>
        </w:rPr>
        <w:t xml:space="preserve"> </w:t>
      </w:r>
      <w:r w:rsidRPr="00597DE6">
        <w:rPr>
          <w:rStyle w:val="s1"/>
          <w:color w:val="auto"/>
          <w:sz w:val="28"/>
          <w:szCs w:val="28"/>
        </w:rPr>
        <w:t>экспертизе лекарственных сре</w:t>
      </w:r>
      <w:proofErr w:type="gramStart"/>
      <w:r w:rsidRPr="00597DE6">
        <w:rPr>
          <w:rStyle w:val="s1"/>
          <w:color w:val="auto"/>
          <w:sz w:val="28"/>
          <w:szCs w:val="28"/>
        </w:rPr>
        <w:t>дств в Р</w:t>
      </w:r>
      <w:proofErr w:type="gramEnd"/>
      <w:r w:rsidRPr="00597DE6">
        <w:rPr>
          <w:rStyle w:val="s1"/>
          <w:color w:val="auto"/>
          <w:sz w:val="28"/>
          <w:szCs w:val="28"/>
        </w:rPr>
        <w:t xml:space="preserve">еспублике Казахстан </w:t>
      </w:r>
      <w:bookmarkStart w:id="0" w:name="OLE_LINK8"/>
      <w:bookmarkStart w:id="1" w:name="_GoBack"/>
      <w:r w:rsidRPr="00597DE6">
        <w:rPr>
          <w:rStyle w:val="s1"/>
          <w:color w:val="auto"/>
          <w:sz w:val="28"/>
          <w:szCs w:val="28"/>
        </w:rPr>
        <w:t>в формате</w:t>
      </w:r>
      <w:r w:rsidRPr="00597DE6">
        <w:rPr>
          <w:rStyle w:val="s1"/>
          <w:color w:val="auto"/>
          <w:sz w:val="28"/>
          <w:szCs w:val="28"/>
          <w:lang w:val="kk-KZ"/>
        </w:rPr>
        <w:t xml:space="preserve"> </w:t>
      </w:r>
      <w:r w:rsidRPr="00597DE6">
        <w:rPr>
          <w:rStyle w:val="s1"/>
          <w:color w:val="auto"/>
          <w:sz w:val="28"/>
          <w:szCs w:val="28"/>
        </w:rPr>
        <w:t xml:space="preserve">Общего технического документа </w:t>
      </w:r>
      <w:bookmarkEnd w:id="0"/>
      <w:bookmarkEnd w:id="1"/>
      <w:r w:rsidRPr="00597DE6">
        <w:rPr>
          <w:rStyle w:val="s1"/>
          <w:color w:val="auto"/>
          <w:sz w:val="28"/>
          <w:szCs w:val="28"/>
        </w:rPr>
        <w:t>(для лекарственных средств,</w:t>
      </w:r>
      <w:r w:rsidRPr="00597DE6">
        <w:rPr>
          <w:rStyle w:val="s1"/>
          <w:color w:val="auto"/>
          <w:sz w:val="28"/>
          <w:szCs w:val="28"/>
          <w:lang w:val="kk-KZ"/>
        </w:rPr>
        <w:t xml:space="preserve"> </w:t>
      </w:r>
      <w:r w:rsidRPr="00597DE6">
        <w:rPr>
          <w:rStyle w:val="s1"/>
          <w:color w:val="auto"/>
          <w:sz w:val="28"/>
          <w:szCs w:val="28"/>
        </w:rPr>
        <w:t xml:space="preserve">произведенных </w:t>
      </w:r>
      <w:r w:rsidRPr="00597DE6">
        <w:rPr>
          <w:rStyle w:val="s1"/>
          <w:color w:val="auto"/>
          <w:sz w:val="28"/>
          <w:szCs w:val="28"/>
          <w:lang w:val="kk-KZ"/>
        </w:rPr>
        <w:t xml:space="preserve"> </w:t>
      </w:r>
      <w:r w:rsidRPr="00597DE6">
        <w:rPr>
          <w:rStyle w:val="s1"/>
          <w:color w:val="auto"/>
          <w:sz w:val="28"/>
          <w:szCs w:val="28"/>
        </w:rPr>
        <w:t>в условиях Надлежащей производственной практики)</w:t>
      </w:r>
    </w:p>
    <w:p w:rsidR="00753CBB" w:rsidRPr="00597DE6" w:rsidRDefault="00753CBB" w:rsidP="00753CBB">
      <w:pPr>
        <w:ind w:firstLine="709"/>
        <w:jc w:val="center"/>
        <w:rPr>
          <w:color w:val="auto"/>
          <w:sz w:val="28"/>
          <w:szCs w:val="28"/>
        </w:rPr>
      </w:pPr>
      <w:r w:rsidRPr="00597DE6">
        <w:rPr>
          <w:rStyle w:val="s1"/>
          <w:color w:val="auto"/>
          <w:sz w:val="28"/>
          <w:szCs w:val="28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0"/>
        <w:gridCol w:w="8261"/>
      </w:tblGrid>
      <w:tr w:rsidR="00753CBB" w:rsidRPr="00597DE6" w:rsidTr="00F23224">
        <w:trPr>
          <w:jc w:val="center"/>
        </w:trPr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 xml:space="preserve">№ </w:t>
            </w:r>
            <w:proofErr w:type="gramStart"/>
            <w:r w:rsidRPr="00597DE6">
              <w:t>п</w:t>
            </w:r>
            <w:proofErr w:type="gramEnd"/>
            <w:r w:rsidRPr="00597DE6">
              <w:t>/п</w:t>
            </w:r>
          </w:p>
        </w:tc>
        <w:tc>
          <w:tcPr>
            <w:tcW w:w="4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rPr>
                <w:lang w:val="kk-KZ"/>
              </w:rPr>
              <w:t xml:space="preserve">                 </w:t>
            </w:r>
            <w:r w:rsidRPr="00597DE6">
              <w:t>Наименование документов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1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rPr>
                <w:lang w:val="kk-KZ"/>
              </w:rPr>
              <w:t xml:space="preserve">                                       </w:t>
            </w:r>
            <w:r w:rsidRPr="00597DE6">
              <w:t>2</w:t>
            </w:r>
          </w:p>
        </w:tc>
      </w:tr>
      <w:tr w:rsidR="00753CBB" w:rsidRPr="00597DE6" w:rsidTr="00F2322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CBB" w:rsidRPr="00597DE6" w:rsidRDefault="00753CBB" w:rsidP="00F23224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rPr>
                <w:lang w:val="kk-KZ"/>
              </w:rPr>
              <w:t xml:space="preserve">                               </w:t>
            </w:r>
            <w:r w:rsidRPr="00597DE6">
              <w:t>Модуль 1.</w:t>
            </w:r>
          </w:p>
        </w:tc>
      </w:tr>
      <w:tr w:rsidR="00753CBB" w:rsidRPr="00597DE6" w:rsidTr="00F2322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CBB" w:rsidRPr="00597DE6" w:rsidRDefault="00753CBB" w:rsidP="00F23224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Административная информация: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1.1.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Общая документация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1.2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 xml:space="preserve">Заявление на государственную регистрацию по форме 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1.2.1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Сертификат на фармацевтический продукт согласно рекомендации ВОЗ (нотариально заверенный).</w:t>
            </w:r>
          </w:p>
        </w:tc>
      </w:tr>
      <w:tr w:rsidR="00753CBB" w:rsidRPr="00597DE6" w:rsidTr="00F2322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CBB" w:rsidRPr="00597DE6" w:rsidRDefault="00753CBB" w:rsidP="00F23224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При отсутствии предоставляются:</w:t>
            </w:r>
          </w:p>
        </w:tc>
      </w:tr>
      <w:tr w:rsidR="00753CBB" w:rsidRPr="00597DE6" w:rsidTr="00F2322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CBB" w:rsidRPr="00597DE6" w:rsidRDefault="00753CBB" w:rsidP="00F23224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Сертификат (регистрационное удостоверение) о регистрации в стране-производителе (заверенные нотариально)</w:t>
            </w:r>
          </w:p>
        </w:tc>
      </w:tr>
      <w:tr w:rsidR="00753CBB" w:rsidRPr="00597DE6" w:rsidTr="00F2322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CBB" w:rsidRPr="00597DE6" w:rsidRDefault="00753CBB" w:rsidP="00F23224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Сертификат GMP (ВОЗ) (с указанием даты и результатов последней инспекции) (заверенные нотариально)</w:t>
            </w:r>
          </w:p>
        </w:tc>
      </w:tr>
      <w:tr w:rsidR="00753CBB" w:rsidRPr="00597DE6" w:rsidTr="00F2322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CBB" w:rsidRPr="00597DE6" w:rsidRDefault="00753CBB" w:rsidP="00F23224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 xml:space="preserve">Сертификат, разрешающий свободную продажу (экспорт) 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1.2.2.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Сертификат происхождения товара (для отечественных производителей)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1.2.3.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Лицензионный договор (соглашение) на право производства (до истечения срока действия патента на оригинальный препарат)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1.2.4.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Сведения о регистрации ЛС в других странах с указанием номера и даты регистрационного удостоверения (или копии сертификата или регистрационного удостоверения)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1.3.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Краткая характеристика лекарственного препарата, маркировка (цветные макеты) и инструкция по медицинскому применению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1.3.1.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Краткая характеристика лекарственного препарат с датой последнего пересмотра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1.3.2.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 xml:space="preserve">Утверждённая  </w:t>
            </w:r>
            <w:r w:rsidRPr="00597DE6">
              <w:rPr>
                <w:rStyle w:val="s0"/>
              </w:rPr>
              <w:t xml:space="preserve">инструкция по медицинскому применению лекарственного средства (для организаций-производителей стран СНГ), </w:t>
            </w:r>
            <w:r w:rsidRPr="00597DE6">
              <w:t>заверенная организацией-производителем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 xml:space="preserve">1.3.3. </w:t>
            </w:r>
          </w:p>
        </w:tc>
        <w:tc>
          <w:tcPr>
            <w:tcW w:w="43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 xml:space="preserve">Проект инструкции по медицинскому применению лекарственного средства 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1.3.4</w:t>
            </w:r>
          </w:p>
        </w:tc>
        <w:tc>
          <w:tcPr>
            <w:tcW w:w="43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 xml:space="preserve">Текст маркировки первичной и вторичной упаковок, этикеток, </w:t>
            </w:r>
            <w:proofErr w:type="spellStart"/>
            <w:r w:rsidRPr="00597DE6">
              <w:t>стикеров</w:t>
            </w:r>
            <w:proofErr w:type="spellEnd"/>
            <w:r w:rsidRPr="00597DE6">
              <w:t xml:space="preserve"> на государственном и русском языках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1.3.5.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 xml:space="preserve">Цветные макеты потребительских  упаковок, этикеток, </w:t>
            </w:r>
            <w:proofErr w:type="spellStart"/>
            <w:r w:rsidRPr="00597DE6">
              <w:t>стикеров</w:t>
            </w:r>
            <w:proofErr w:type="spellEnd"/>
            <w:r w:rsidRPr="00597DE6">
              <w:t xml:space="preserve"> в </w:t>
            </w:r>
            <w:r w:rsidRPr="00597DE6">
              <w:rPr>
                <w:lang w:val="kk-KZ"/>
              </w:rPr>
              <w:t xml:space="preserve">электронном виде в </w:t>
            </w:r>
            <w:r w:rsidRPr="00597DE6">
              <w:t xml:space="preserve">формате </w:t>
            </w:r>
            <w:r w:rsidRPr="00597DE6">
              <w:rPr>
                <w:lang w:val="en-US"/>
              </w:rPr>
              <w:t>jpeg</w:t>
            </w:r>
            <w:r w:rsidRPr="00597DE6">
              <w:rPr>
                <w:b/>
                <w:strike/>
              </w:rPr>
              <w:t xml:space="preserve"> </w:t>
            </w:r>
            <w:r w:rsidRPr="00597DE6">
              <w:rPr>
                <w:b/>
                <w:strike/>
                <w:lang w:val="kk-KZ"/>
              </w:rPr>
              <w:t xml:space="preserve"> </w:t>
            </w:r>
            <w:r w:rsidRPr="00597DE6">
              <w:t>в масштабе 1:1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1.4.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Информация об экспертах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1.4.1.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Информация об эксперте по качеству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1.4.2.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Информация об эксперте по доклиническим данным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 w:rsidRPr="00597DE6">
              <w:t>1.4.3.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Информация об эксперте по клиническим данным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1.5.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Специальные требования к разным типам заявлений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  <w:jc w:val="center"/>
            </w:pPr>
          </w:p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1.6.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Оценка потенциальной опасности для окружающей среды (Приложение 1 к модулю)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lastRenderedPageBreak/>
              <w:t>1.6.1</w:t>
            </w:r>
          </w:p>
        </w:tc>
        <w:tc>
          <w:tcPr>
            <w:tcW w:w="43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 xml:space="preserve">Лекарственные препараты, содержащие или полученные из </w:t>
            </w:r>
            <w:proofErr w:type="spellStart"/>
            <w:r w:rsidRPr="00597DE6">
              <w:t>геномодифицированных</w:t>
            </w:r>
            <w:proofErr w:type="spellEnd"/>
            <w:r w:rsidRPr="00597DE6">
              <w:t xml:space="preserve"> организмов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1.7.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 xml:space="preserve">Информация относительно </w:t>
            </w:r>
            <w:proofErr w:type="spellStart"/>
            <w:r w:rsidRPr="00597DE6">
              <w:t>фармаконадзора</w:t>
            </w:r>
            <w:proofErr w:type="spellEnd"/>
            <w:r w:rsidRPr="00597DE6">
              <w:t xml:space="preserve"> заявителя в РК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1.7.1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 xml:space="preserve">Краткая характеристика системы </w:t>
            </w:r>
            <w:proofErr w:type="spellStart"/>
            <w:r w:rsidRPr="00597DE6">
              <w:t>фармаконадзора</w:t>
            </w:r>
            <w:proofErr w:type="spellEnd"/>
            <w:r w:rsidRPr="00597DE6">
              <w:t xml:space="preserve"> </w:t>
            </w:r>
            <w:r w:rsidRPr="00597DE6">
              <w:rPr>
                <w:rStyle w:val="s0"/>
              </w:rPr>
              <w:t>держателя</w:t>
            </w:r>
            <w:r w:rsidRPr="00597DE6">
              <w:t xml:space="preserve"> регистрационного удостоверения должна включать следующие элементы:</w:t>
            </w:r>
          </w:p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 xml:space="preserve">- доказательство того, что </w:t>
            </w:r>
            <w:r w:rsidRPr="00597DE6">
              <w:rPr>
                <w:rStyle w:val="s0"/>
              </w:rPr>
              <w:t>держатель</w:t>
            </w:r>
            <w:r w:rsidRPr="00597DE6">
              <w:t xml:space="preserve"> регистрационного удостоверения имеет в своём распоряжении ответственное лицо </w:t>
            </w:r>
            <w:proofErr w:type="gramStart"/>
            <w:r w:rsidRPr="00597DE6">
              <w:t>за</w:t>
            </w:r>
            <w:proofErr w:type="gramEnd"/>
            <w:r w:rsidRPr="00597DE6">
              <w:t xml:space="preserve"> глобальный </w:t>
            </w:r>
            <w:proofErr w:type="spellStart"/>
            <w:r w:rsidRPr="00597DE6">
              <w:t>фармаконадзор</w:t>
            </w:r>
            <w:proofErr w:type="spellEnd"/>
            <w:r w:rsidRPr="00597DE6">
              <w:t>;</w:t>
            </w:r>
          </w:p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 xml:space="preserve">- контактные данные ответственного лица за </w:t>
            </w:r>
            <w:proofErr w:type="spellStart"/>
            <w:r w:rsidRPr="00597DE6">
              <w:t>глобальныйфармаконадзор</w:t>
            </w:r>
            <w:proofErr w:type="spellEnd"/>
            <w:r w:rsidRPr="00597DE6">
              <w:t>;</w:t>
            </w:r>
          </w:p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 xml:space="preserve">- декларация, подписанная </w:t>
            </w:r>
            <w:r w:rsidRPr="00597DE6">
              <w:rPr>
                <w:rStyle w:val="s0"/>
              </w:rPr>
              <w:t>держател</w:t>
            </w:r>
            <w:r w:rsidRPr="00597DE6">
              <w:t xml:space="preserve">ем регистрационного удостоверения о том, что он имеет систему </w:t>
            </w:r>
            <w:proofErr w:type="spellStart"/>
            <w:r w:rsidRPr="00597DE6">
              <w:t>фармаконадзора</w:t>
            </w:r>
            <w:proofErr w:type="spellEnd"/>
            <w:r w:rsidRPr="00597DE6">
              <w:t xml:space="preserve"> для выполнения задач и обязанностей по пострегистрационному контролю безопасности лекарственных средств;</w:t>
            </w:r>
          </w:p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 xml:space="preserve">- ссылка на место (адрес), где хранится   мастер-файл системы </w:t>
            </w:r>
            <w:proofErr w:type="spellStart"/>
            <w:r w:rsidRPr="00597DE6">
              <w:t>фармаконадзора</w:t>
            </w:r>
            <w:proofErr w:type="spellEnd"/>
            <w:r w:rsidRPr="00597DE6">
              <w:t>.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1.7.2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 xml:space="preserve">Документ, подтверждающий, что заявитель имеет в своем распоряжении квалифицированное лицо, ответственное за </w:t>
            </w:r>
            <w:proofErr w:type="spellStart"/>
            <w:r w:rsidRPr="00597DE6">
              <w:t>фармаконадзор</w:t>
            </w:r>
            <w:proofErr w:type="spellEnd"/>
            <w:r w:rsidRPr="00597DE6">
              <w:t xml:space="preserve"> на территории Республики Казахстан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 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rPr>
                <w:lang w:val="kk-KZ"/>
              </w:rPr>
              <w:t xml:space="preserve">                                 </w:t>
            </w:r>
            <w:r w:rsidRPr="00597DE6">
              <w:t>Модуль 2.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 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 xml:space="preserve">Резюме </w:t>
            </w:r>
            <w:proofErr w:type="gramStart"/>
            <w:r w:rsidRPr="00597DE6">
              <w:t>ОТД</w:t>
            </w:r>
            <w:proofErr w:type="gramEnd"/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2.1.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Содержание модулей 2.3.4.5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2.2.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 xml:space="preserve">Введение в </w:t>
            </w:r>
            <w:proofErr w:type="gramStart"/>
            <w:r w:rsidRPr="00597DE6">
              <w:t>ОТД</w:t>
            </w:r>
            <w:proofErr w:type="gramEnd"/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2.3.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Общий отчет по качеству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2.4.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Обзор доклинических данных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2.5.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Обзор клинических данных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2.6.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 xml:space="preserve">Отчет доклинических данных 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2.6.1.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Отчет фармакологических данных в текстовом формате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2.6.2.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Отчет фармакологических данных в виде таблиц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2.6.3.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Отчет фармакокинетических данных в текстовом формате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2.6.4.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Отчет фармакокинетических данных в виде таблиц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2.6.5.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Отчет токсикологических данных в текстовом формате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2.6.6.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Отчет токсикологических данных в виде таблиц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2.7.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Отчет клинических данных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2.7.1.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Отчет биофармацевтических исследований и связанных с ними аналитических методов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2.7.2.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Отчет исследований по клинической фармакологии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2.7.3.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Отчет по клинической эффективности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2.7.4.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Отчет по клинической безопасности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2.7.5.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Копия использованных литературных источников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2.7.6.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Короткие обзоры индивидуальных испытаний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 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rPr>
                <w:lang w:val="kk-KZ"/>
              </w:rPr>
              <w:t xml:space="preserve">                          </w:t>
            </w:r>
            <w:r w:rsidRPr="00597DE6">
              <w:t>Модуль 3. Качество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3.1.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Содержание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3.2.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Основные данные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bookmarkStart w:id="2" w:name="sub1002393368" w:colFirst="1" w:colLast="1"/>
            <w:r w:rsidRPr="00597DE6">
              <w:t>3.2.S.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Лекарственная субстанция (для лекарственных препаратов, которые содержат более одного активного вещества, информация предоставляется в полном объеме относительно каждого из них)</w:t>
            </w:r>
            <w:hyperlink r:id="rId5" w:history="1">
              <w:r w:rsidRPr="00597DE6">
                <w:rPr>
                  <w:rStyle w:val="a3"/>
                  <w:color w:val="auto"/>
                </w:rPr>
                <w:t>*</w:t>
              </w:r>
            </w:hyperlink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3.2.S.1.</w:t>
            </w:r>
          </w:p>
        </w:tc>
        <w:tc>
          <w:tcPr>
            <w:tcW w:w="43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Общая информация*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3.2.S.1.1.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Название*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3.2.S.1.2.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Структура*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3.2.S.1.3.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Общие свойства*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3.2.S.2.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Производство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3.2.S.2.1.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Производитель*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lastRenderedPageBreak/>
              <w:t>3.2.S.2.2.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Описание производственного процесса и его контроль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3.2.S.2.3.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 xml:space="preserve">Контроль исходных материалов 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3.2.S.2.4.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Контроль критических этапов и промежуточной продукции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3.2.S.2.5.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proofErr w:type="spellStart"/>
            <w:r w:rsidRPr="00597DE6">
              <w:t>Валидация</w:t>
            </w:r>
            <w:proofErr w:type="spellEnd"/>
            <w:r w:rsidRPr="00597DE6">
              <w:t xml:space="preserve"> процесса и/или его оценка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3.2.S.2.6.</w:t>
            </w:r>
          </w:p>
        </w:tc>
        <w:tc>
          <w:tcPr>
            <w:tcW w:w="43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Разработка производственного процесса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3.2.S.3.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Характеристика*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3.2.S.3.1.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Доказательство структуры и другие характеристики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3.2.S.3.2.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Примеси*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3.2.S.4.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 xml:space="preserve">Контроль активного вещества* 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3.2.S.4.1.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Спецификация*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3.2.S.4.2.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Аналитические методики*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3.2.S.4.3.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proofErr w:type="spellStart"/>
            <w:r w:rsidRPr="00597DE6">
              <w:t>Валидация</w:t>
            </w:r>
            <w:proofErr w:type="spellEnd"/>
            <w:r w:rsidRPr="00597DE6">
              <w:t xml:space="preserve"> аналитических методик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3.2.S.4.4.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Анализы серий*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3.2.S.4.5.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Обоснование спецификации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3.2.S.5.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Стандартные образцы или вещества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3.2.S.6.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Система упаковка/укупорка*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3.2.S.7.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Стабильность*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3.2.S.7.1.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Резюме относительно стабильности и выводы*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3.2.S.7.2.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Протокол пострегистрационного изучения стабильности и обязательства относительно стабильности*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3.2.S.7.3.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Данные о стабильности*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3.2.Р.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Лекарственный препарат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3.2.Р.1.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Описание и состав лекарственного препарата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3.2.Р.2.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Фармацевтическая разработка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3.2.Р.2.1.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Составные вещества лекарственного препарата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3.2.Р.2.1.1.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Лекарственная субстанция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3.2.Р.2.1.2.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Вспомогательные вещества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3.2.Р.2.2.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Лекарственный препарат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3.2.Р.2.2.1.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Разработка состава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3.2.Р.2.2.2.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Излишки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3.2.Р.2.2.3.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Физико-химические и биологические свойства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3.2.Р.2.3.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Разработка производственного процесса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3.2.Р.2.4.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Система упаковка/укупорка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3.2.Р.2.5.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Микробиологические характеристики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3.2.Р.2.6.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Совместимость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3.2.Р.3.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Производство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3.2.Р.3.1.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Производитель (и)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3.2.Р.3.2.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Состав на серию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3.2.Р.3.3.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Описание производственного процесса и контроля процесса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3.2.Р.3.4.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Контроль критических этапов и промежуточной продукции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3.2.Р.3.5.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proofErr w:type="spellStart"/>
            <w:r w:rsidRPr="00597DE6">
              <w:t>Валидация</w:t>
            </w:r>
            <w:proofErr w:type="spellEnd"/>
            <w:r w:rsidRPr="00597DE6">
              <w:t xml:space="preserve"> процесса и/или его оценка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3.2.Р.4.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Контроль вспомогательных веществ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3.2.Р.4.1.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Спецификации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3.2.Р.4.2.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Аналитические методики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3.2.Р.4.3.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proofErr w:type="spellStart"/>
            <w:r w:rsidRPr="00597DE6">
              <w:t>Валидация</w:t>
            </w:r>
            <w:proofErr w:type="spellEnd"/>
            <w:r w:rsidRPr="00597DE6">
              <w:t xml:space="preserve"> аналитических методик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3.2.Р.4.4.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Обоснование спецификаций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3.2.Р.4.5.</w:t>
            </w:r>
          </w:p>
        </w:tc>
        <w:tc>
          <w:tcPr>
            <w:tcW w:w="43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Вспомогательные вещества человеческого и животного происхождения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3.2.Р.4.6.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Новые вспомогательные вещества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3.2.Р.5.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Контроль лекарственного препарата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lastRenderedPageBreak/>
              <w:t>3.2.Р.5.1.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Спецификация (и)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3.2.Р.5.2.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Аналитические методики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Утвержденный нормативный документ по контролю качества и безопасности</w:t>
            </w:r>
            <w:r w:rsidRPr="00597DE6">
              <w:rPr>
                <w:lang w:val="kk-KZ"/>
              </w:rPr>
              <w:t xml:space="preserve"> </w:t>
            </w:r>
            <w:r w:rsidRPr="00597DE6">
              <w:t xml:space="preserve">в электронном виде в формате </w:t>
            </w:r>
            <w:r w:rsidRPr="00597DE6">
              <w:rPr>
                <w:lang w:val="en-US"/>
              </w:rPr>
              <w:t>doc</w:t>
            </w:r>
            <w:r w:rsidRPr="00597DE6">
              <w:t xml:space="preserve"> (при перерегистрации дополнительно копию утвержденного в РК НД)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3.2.Р.5.3.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proofErr w:type="spellStart"/>
            <w:r w:rsidRPr="00597DE6">
              <w:t>Валидация</w:t>
            </w:r>
            <w:proofErr w:type="spellEnd"/>
            <w:r w:rsidRPr="00597DE6">
              <w:t xml:space="preserve"> аналитических методик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3.2.Р.5.4.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Анализы серий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3.2.Р.5.5.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Характеристика примесей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3.2.Р.5.6.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Обоснования спецификаци</w:t>
            </w:r>
            <w:proofErr w:type="gramStart"/>
            <w:r w:rsidRPr="00597DE6">
              <w:t>и(</w:t>
            </w:r>
            <w:proofErr w:type="gramEnd"/>
            <w:r w:rsidRPr="00597DE6">
              <w:t>й)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3.2.Р.6.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Стандартные образцы и вещества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3.2.Р.7.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Система упаковка/укупорка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3.2.Р.8.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Стабильность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3.2.Р.8.1.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Резюме и вывод о стабильности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3.2.Р.8.2.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Протокол пострегистрационного изучения стабильности и обязательства относительно стабильности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3.2.Р.8.3.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Данные о стабильности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3.2.А.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Дополнения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3.2.А.1.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Технические средства и оборудование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3.2.А.2.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Оценка безопасности относительно посторонних микроорганизмов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3.2.А.3.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Новые вспомогательные вещества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3.2.R.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 xml:space="preserve">Региональная информация 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3.3.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Копия использованных литературных источников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 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Модуль 4. Отчеты о доклинических (неклинических) исследованиях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4.1.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Содержание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4.2.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Отчеты об исследовании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4.2.1.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Фармакология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4.2.1.1.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 xml:space="preserve">Первичная </w:t>
            </w:r>
            <w:proofErr w:type="spellStart"/>
            <w:r w:rsidRPr="00597DE6">
              <w:t>фармакодинамика</w:t>
            </w:r>
            <w:proofErr w:type="spellEnd"/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4.2.1.2.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 xml:space="preserve">Вторичная </w:t>
            </w:r>
            <w:proofErr w:type="spellStart"/>
            <w:r w:rsidRPr="00597DE6">
              <w:t>фармакодинамика</w:t>
            </w:r>
            <w:proofErr w:type="spellEnd"/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4.2.1.3.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Фармакология безопасности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4.2.1.4.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Фармакодинамические лекарственные взаимодействия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4.2.2.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proofErr w:type="spellStart"/>
            <w:r w:rsidRPr="00597DE6">
              <w:t>Фармакокинетика</w:t>
            </w:r>
            <w:proofErr w:type="spellEnd"/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4.2.2.1.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 xml:space="preserve">Аналитические методы и отчет относительно их </w:t>
            </w:r>
            <w:proofErr w:type="spellStart"/>
            <w:r w:rsidRPr="00597DE6">
              <w:t>валидации</w:t>
            </w:r>
            <w:proofErr w:type="spellEnd"/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4.2.2.2.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Всасывание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4.2.2.3.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Распределение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4.2.2.4.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Метаболизм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4.2.2.5.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Выведение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4.2.2.6.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Фармакокинетические лекарственные взаимодействия (доклинические)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4.2.2.7.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Другие фармакокинетические исследования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4.2.3.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Токсикология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4.2.3.1.</w:t>
            </w:r>
          </w:p>
        </w:tc>
        <w:tc>
          <w:tcPr>
            <w:tcW w:w="43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Токсичность при введении однократной дозы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4.2.3.2.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Токсичность при введении повторных доз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4.2.3.3.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proofErr w:type="spellStart"/>
            <w:r w:rsidRPr="00597DE6">
              <w:t>Генотоксичность</w:t>
            </w:r>
            <w:proofErr w:type="spellEnd"/>
            <w:r w:rsidRPr="00597DE6">
              <w:t xml:space="preserve"> (ин-</w:t>
            </w:r>
            <w:proofErr w:type="spellStart"/>
            <w:r w:rsidRPr="00597DE6">
              <w:t>витро</w:t>
            </w:r>
            <w:proofErr w:type="spellEnd"/>
            <w:r w:rsidRPr="00597DE6">
              <w:t>; ин-</w:t>
            </w:r>
            <w:proofErr w:type="spellStart"/>
            <w:r w:rsidRPr="00597DE6">
              <w:t>виво</w:t>
            </w:r>
            <w:proofErr w:type="spellEnd"/>
            <w:r w:rsidRPr="00597DE6">
              <w:t xml:space="preserve">, </w:t>
            </w:r>
            <w:proofErr w:type="spellStart"/>
            <w:r w:rsidRPr="00597DE6">
              <w:t>токсикокинетическую</w:t>
            </w:r>
            <w:proofErr w:type="spellEnd"/>
            <w:r w:rsidRPr="00597DE6">
              <w:t xml:space="preserve"> оценку)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4.2.3.4.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proofErr w:type="spellStart"/>
            <w:r w:rsidRPr="00597DE6">
              <w:t>Канцерогенность</w:t>
            </w:r>
            <w:proofErr w:type="spellEnd"/>
            <w:r w:rsidRPr="00597DE6">
              <w:t xml:space="preserve"> (долгосрочные исследования; краткосрочные или среднесрочные исследования)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4.2.3.5.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Репродуктивная и онтогенетическая токсичность: способность к воспроизведению потомства и раннее эмбриональное развитие; развитие зародыша плода; внутриутробное и послеродовое развитие; исследования, в которых потомкам (растущие животные) давали определенную дозу и/или оценивали в дальнейшем.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4.2.3.6.</w:t>
            </w:r>
          </w:p>
        </w:tc>
        <w:tc>
          <w:tcPr>
            <w:tcW w:w="43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Местная переносимость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lastRenderedPageBreak/>
              <w:t>4.2.3.7.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 xml:space="preserve">Другие исследования токсичности: </w:t>
            </w:r>
            <w:proofErr w:type="spellStart"/>
            <w:r w:rsidRPr="00597DE6">
              <w:t>антигенность</w:t>
            </w:r>
            <w:proofErr w:type="spellEnd"/>
            <w:r w:rsidRPr="00597DE6">
              <w:t xml:space="preserve">; </w:t>
            </w:r>
            <w:proofErr w:type="spellStart"/>
            <w:r w:rsidRPr="00597DE6">
              <w:t>иммунотоксичность</w:t>
            </w:r>
            <w:proofErr w:type="spellEnd"/>
            <w:r w:rsidRPr="00597DE6">
              <w:t>; механические исследования; зависимость; метаболиты; примеси; другие.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4.3.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Копия использованных литературных источников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 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Модуль 5. Отчеты о клинических исследованиях и (или) испытаниях</w:t>
            </w:r>
          </w:p>
        </w:tc>
      </w:tr>
      <w:bookmarkEnd w:id="2"/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5.1.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Содержание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5.2.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Перечень всех клинических испытаний в виде таблиц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5.3.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Отчеты о клинических испытаниях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5.3.1.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 xml:space="preserve">Отчеты о биофармацевтических исследованиях: отчет исследований по </w:t>
            </w:r>
            <w:proofErr w:type="spellStart"/>
            <w:r w:rsidRPr="00597DE6">
              <w:t>биодоступности</w:t>
            </w:r>
            <w:proofErr w:type="spellEnd"/>
            <w:r w:rsidRPr="00597DE6">
              <w:t xml:space="preserve">; отчет сравнительных исследований по </w:t>
            </w:r>
            <w:proofErr w:type="spellStart"/>
            <w:r w:rsidRPr="00597DE6">
              <w:t>биодостпуности</w:t>
            </w:r>
            <w:proofErr w:type="spellEnd"/>
            <w:r w:rsidRPr="00597DE6">
              <w:t xml:space="preserve"> и биоэквивалентности; отчет по корреляции исследований ин-</w:t>
            </w:r>
            <w:proofErr w:type="spellStart"/>
            <w:r w:rsidRPr="00597DE6">
              <w:t>витроин</w:t>
            </w:r>
            <w:proofErr w:type="spellEnd"/>
            <w:r w:rsidRPr="00597DE6">
              <w:t>-</w:t>
            </w:r>
            <w:proofErr w:type="spellStart"/>
            <w:r w:rsidRPr="00597DE6">
              <w:t>виво</w:t>
            </w:r>
            <w:proofErr w:type="spellEnd"/>
            <w:r w:rsidRPr="00597DE6">
              <w:t xml:space="preserve">; отчет по </w:t>
            </w:r>
            <w:proofErr w:type="spellStart"/>
            <w:r w:rsidRPr="00597DE6">
              <w:t>биоаналитическим</w:t>
            </w:r>
            <w:proofErr w:type="spellEnd"/>
            <w:r w:rsidRPr="00597DE6">
              <w:t xml:space="preserve"> и аналитическим методам;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5.3.2.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 xml:space="preserve">Отчеты исследований по </w:t>
            </w:r>
            <w:proofErr w:type="spellStart"/>
            <w:r w:rsidRPr="00597DE6">
              <w:t>фармакокинетике</w:t>
            </w:r>
            <w:proofErr w:type="spellEnd"/>
            <w:r w:rsidRPr="00597DE6">
              <w:t xml:space="preserve"> при использовании биоматериалов человека: отчет исследований связывания с белками; отчет исследований печеночного метаболизма и взаимодействий; отчет по исследованиям с использованием других биоматериалов человека.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5.3.3.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 xml:space="preserve">Отчеты о фармакокинетических исследованиях у человека: отчет исследований </w:t>
            </w:r>
            <w:proofErr w:type="spellStart"/>
            <w:r w:rsidRPr="00597DE6">
              <w:t>фармакокинетики</w:t>
            </w:r>
            <w:proofErr w:type="spellEnd"/>
            <w:r w:rsidRPr="00597DE6">
              <w:t xml:space="preserve"> у здоровых добровольцев и исследованию первичной переносимости; отчет исследований </w:t>
            </w:r>
            <w:proofErr w:type="spellStart"/>
            <w:r w:rsidRPr="00597DE6">
              <w:t>фармакокинетики</w:t>
            </w:r>
            <w:proofErr w:type="spellEnd"/>
            <w:r w:rsidRPr="00597DE6">
              <w:t xml:space="preserve"> у пациентов и исследованию первичной переносимости; отчет исследований внутреннего фактора фармакокинетических исследований; отчет исследований внешнего фактора фармакокинетических исследований; отчет исследований </w:t>
            </w:r>
            <w:proofErr w:type="spellStart"/>
            <w:r w:rsidRPr="00597DE6">
              <w:t>фармакокинетики</w:t>
            </w:r>
            <w:proofErr w:type="spellEnd"/>
            <w:r w:rsidRPr="00597DE6">
              <w:t xml:space="preserve"> в различных популяциях;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5.3.4.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 xml:space="preserve">Отчеты о фармакодинамических исследованиях у человека: отчет исследований </w:t>
            </w:r>
            <w:proofErr w:type="spellStart"/>
            <w:r w:rsidRPr="00597DE6">
              <w:t>фармакодинамики</w:t>
            </w:r>
            <w:proofErr w:type="spellEnd"/>
            <w:r w:rsidRPr="00597DE6">
              <w:t xml:space="preserve"> и </w:t>
            </w:r>
            <w:proofErr w:type="spellStart"/>
            <w:r w:rsidRPr="00597DE6">
              <w:t>фармакокинетики</w:t>
            </w:r>
            <w:proofErr w:type="spellEnd"/>
            <w:r w:rsidRPr="00597DE6">
              <w:t>/</w:t>
            </w:r>
            <w:proofErr w:type="spellStart"/>
            <w:r w:rsidRPr="00597DE6">
              <w:t>фармакодинамики</w:t>
            </w:r>
            <w:proofErr w:type="spellEnd"/>
            <w:r w:rsidRPr="00597DE6">
              <w:t xml:space="preserve"> у здоровых добровольцев; отчет исследований </w:t>
            </w:r>
            <w:proofErr w:type="spellStart"/>
            <w:r w:rsidRPr="00597DE6">
              <w:t>фармакодинамики</w:t>
            </w:r>
            <w:proofErr w:type="spellEnd"/>
            <w:r w:rsidRPr="00597DE6">
              <w:t xml:space="preserve"> и </w:t>
            </w:r>
            <w:proofErr w:type="spellStart"/>
            <w:r w:rsidRPr="00597DE6">
              <w:t>фармакокинетики</w:t>
            </w:r>
            <w:proofErr w:type="spellEnd"/>
            <w:r w:rsidRPr="00597DE6">
              <w:t>/</w:t>
            </w:r>
            <w:proofErr w:type="spellStart"/>
            <w:r w:rsidRPr="00597DE6">
              <w:t>фармакодинамики</w:t>
            </w:r>
            <w:proofErr w:type="spellEnd"/>
            <w:r w:rsidRPr="00597DE6">
              <w:t xml:space="preserve"> у пациентов;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5.3.5.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 xml:space="preserve">Отчеты об исследовании эффективности и безопасности: отчет контролируемых клинических исследований по заявленным показаниям; отчет неконтролируемых клинических исследований; отчеты анализа данных более чем одного исследования, включая любые формальные интегрированные анализы, </w:t>
            </w:r>
            <w:proofErr w:type="spellStart"/>
            <w:r w:rsidRPr="00597DE6">
              <w:t>метаанализы</w:t>
            </w:r>
            <w:proofErr w:type="spellEnd"/>
            <w:r w:rsidRPr="00597DE6">
              <w:t xml:space="preserve"> и перекрестные анализы; отчеты по другим исследованиям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5.3.6.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 xml:space="preserve">Отчеты о пострегистрационном опыте применения 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5.3.7.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Образцы индивидуальных регистрационных форм и индивидуальные списки пациентов</w:t>
            </w:r>
          </w:p>
        </w:tc>
      </w:tr>
      <w:tr w:rsidR="00753CBB" w:rsidRPr="00597DE6" w:rsidTr="00F23224">
        <w:trPr>
          <w:jc w:val="center"/>
        </w:trPr>
        <w:tc>
          <w:tcPr>
            <w:tcW w:w="68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5.4.</w:t>
            </w:r>
          </w:p>
        </w:tc>
        <w:tc>
          <w:tcPr>
            <w:tcW w:w="43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BB" w:rsidRPr="00597DE6" w:rsidRDefault="00753CBB" w:rsidP="00F23224">
            <w:pPr>
              <w:pStyle w:val="a4"/>
              <w:spacing w:before="0" w:beforeAutospacing="0" w:after="0" w:afterAutospacing="0"/>
            </w:pPr>
            <w:r w:rsidRPr="00597DE6">
              <w:t>Копия использованных литературных источников</w:t>
            </w:r>
          </w:p>
        </w:tc>
      </w:tr>
    </w:tbl>
    <w:p w:rsidR="00753CBB" w:rsidRPr="00597DE6" w:rsidRDefault="00753CBB" w:rsidP="00753CBB">
      <w:pPr>
        <w:ind w:firstLine="709"/>
        <w:jc w:val="both"/>
        <w:rPr>
          <w:rStyle w:val="s0"/>
          <w:color w:val="auto"/>
          <w:sz w:val="28"/>
          <w:szCs w:val="28"/>
        </w:rPr>
      </w:pPr>
      <w:bookmarkStart w:id="3" w:name="SUB41"/>
      <w:bookmarkEnd w:id="3"/>
    </w:p>
    <w:p w:rsidR="00753CBB" w:rsidRPr="00597DE6" w:rsidRDefault="00753CBB" w:rsidP="00753CBB">
      <w:pPr>
        <w:ind w:firstLine="709"/>
        <w:jc w:val="both"/>
        <w:rPr>
          <w:color w:val="auto"/>
          <w:sz w:val="28"/>
          <w:szCs w:val="28"/>
        </w:rPr>
      </w:pPr>
      <w:r w:rsidRPr="00597DE6">
        <w:rPr>
          <w:rStyle w:val="s0"/>
          <w:color w:val="auto"/>
          <w:sz w:val="28"/>
          <w:szCs w:val="28"/>
        </w:rPr>
        <w:t>* Минимальный объем сведений, который необходимо предоставлять в разделе 3.2.S.</w:t>
      </w:r>
    </w:p>
    <w:p w:rsidR="00753CBB" w:rsidRPr="00597DE6" w:rsidRDefault="00753CBB" w:rsidP="00753CBB">
      <w:pPr>
        <w:ind w:firstLine="709"/>
        <w:jc w:val="both"/>
        <w:rPr>
          <w:color w:val="auto"/>
          <w:sz w:val="28"/>
          <w:szCs w:val="28"/>
        </w:rPr>
      </w:pPr>
      <w:r w:rsidRPr="00597DE6">
        <w:rPr>
          <w:rStyle w:val="s0"/>
          <w:color w:val="auto"/>
          <w:sz w:val="28"/>
          <w:szCs w:val="28"/>
        </w:rPr>
        <w:t xml:space="preserve">Если отдельные части документации не включены в материалы, следует в соответствующим </w:t>
      </w:r>
      <w:proofErr w:type="gramStart"/>
      <w:r w:rsidRPr="00597DE6">
        <w:rPr>
          <w:rStyle w:val="s0"/>
          <w:color w:val="auto"/>
          <w:sz w:val="28"/>
          <w:szCs w:val="28"/>
        </w:rPr>
        <w:t>месте</w:t>
      </w:r>
      <w:proofErr w:type="gramEnd"/>
      <w:r w:rsidRPr="00597DE6">
        <w:rPr>
          <w:rStyle w:val="s0"/>
          <w:color w:val="auto"/>
          <w:sz w:val="28"/>
          <w:szCs w:val="28"/>
        </w:rPr>
        <w:t xml:space="preserve"> указать причину под соответствующим заглавием.</w:t>
      </w:r>
    </w:p>
    <w:p w:rsidR="00753CBB" w:rsidRPr="00597DE6" w:rsidRDefault="00753CBB" w:rsidP="00753CBB">
      <w:pPr>
        <w:ind w:firstLine="709"/>
        <w:jc w:val="both"/>
        <w:rPr>
          <w:rStyle w:val="s0"/>
          <w:color w:val="auto"/>
          <w:sz w:val="28"/>
          <w:szCs w:val="28"/>
        </w:rPr>
      </w:pPr>
      <w:r w:rsidRPr="00597DE6">
        <w:rPr>
          <w:rStyle w:val="s0"/>
          <w:color w:val="auto"/>
          <w:sz w:val="28"/>
          <w:szCs w:val="28"/>
        </w:rPr>
        <w:t xml:space="preserve">Для препаратов животного происхождения в разделе 3.2.S должна быть подана такая дополнительная информация: данные относительно вида, возраста, рациона животных, от которых получено сырье; данные о характере (категории) ткани, из которой получено сырье для производства лекарственного средства, с точки зрения его опасности относительно содержимого </w:t>
      </w:r>
      <w:proofErr w:type="spellStart"/>
      <w:r w:rsidRPr="00597DE6">
        <w:rPr>
          <w:rStyle w:val="s0"/>
          <w:color w:val="auto"/>
          <w:sz w:val="28"/>
          <w:szCs w:val="28"/>
        </w:rPr>
        <w:t>прионов</w:t>
      </w:r>
      <w:proofErr w:type="spellEnd"/>
      <w:r w:rsidRPr="00597DE6">
        <w:rPr>
          <w:rStyle w:val="s0"/>
          <w:color w:val="auto"/>
          <w:sz w:val="28"/>
          <w:szCs w:val="28"/>
        </w:rPr>
        <w:t xml:space="preserve">; технологическая схема обработки сырья с указанием </w:t>
      </w:r>
      <w:proofErr w:type="spellStart"/>
      <w:r w:rsidRPr="00597DE6">
        <w:rPr>
          <w:rStyle w:val="s0"/>
          <w:color w:val="auto"/>
          <w:sz w:val="28"/>
          <w:szCs w:val="28"/>
        </w:rPr>
        <w:t>экстрагентов</w:t>
      </w:r>
      <w:proofErr w:type="spellEnd"/>
      <w:r w:rsidRPr="00597DE6">
        <w:rPr>
          <w:rStyle w:val="s0"/>
          <w:color w:val="auto"/>
          <w:sz w:val="28"/>
          <w:szCs w:val="28"/>
        </w:rPr>
        <w:t xml:space="preserve">, температурного режима и т.п.; методы контроля исходного </w:t>
      </w:r>
      <w:r w:rsidRPr="00597DE6">
        <w:rPr>
          <w:rStyle w:val="s0"/>
          <w:color w:val="auto"/>
          <w:sz w:val="28"/>
          <w:szCs w:val="28"/>
        </w:rPr>
        <w:lastRenderedPageBreak/>
        <w:t xml:space="preserve">сырья, включая методы выявления </w:t>
      </w:r>
      <w:proofErr w:type="spellStart"/>
      <w:r w:rsidRPr="00597DE6">
        <w:rPr>
          <w:rStyle w:val="s0"/>
          <w:color w:val="auto"/>
          <w:sz w:val="28"/>
          <w:szCs w:val="28"/>
        </w:rPr>
        <w:t>прионов</w:t>
      </w:r>
      <w:proofErr w:type="spellEnd"/>
      <w:r w:rsidRPr="00597DE6">
        <w:rPr>
          <w:rStyle w:val="s0"/>
          <w:color w:val="auto"/>
          <w:sz w:val="28"/>
          <w:szCs w:val="28"/>
        </w:rPr>
        <w:t xml:space="preserve"> в конечном продукте (при необходимости).</w:t>
      </w:r>
    </w:p>
    <w:p w:rsidR="00753CBB" w:rsidRPr="00597DE6" w:rsidRDefault="00753CBB" w:rsidP="00753CBB">
      <w:pPr>
        <w:ind w:firstLine="709"/>
        <w:jc w:val="both"/>
        <w:rPr>
          <w:color w:val="auto"/>
          <w:sz w:val="28"/>
          <w:szCs w:val="28"/>
        </w:rPr>
      </w:pPr>
      <w:r w:rsidRPr="00597DE6">
        <w:rPr>
          <w:rStyle w:val="s0"/>
          <w:color w:val="auto"/>
          <w:sz w:val="28"/>
          <w:szCs w:val="28"/>
        </w:rPr>
        <w:t xml:space="preserve">Примечание. Приложение 3 составлено на основе документа: </w:t>
      </w:r>
      <w:proofErr w:type="spellStart"/>
      <w:r w:rsidRPr="00597DE6">
        <w:rPr>
          <w:rStyle w:val="s0"/>
          <w:color w:val="auto"/>
          <w:sz w:val="28"/>
          <w:szCs w:val="28"/>
        </w:rPr>
        <w:t>RulesgoverningmedicinalproductintheEuropianUnion</w:t>
      </w:r>
      <w:proofErr w:type="spellEnd"/>
      <w:r w:rsidRPr="00597DE6">
        <w:rPr>
          <w:rStyle w:val="s0"/>
          <w:color w:val="auto"/>
          <w:sz w:val="28"/>
          <w:szCs w:val="28"/>
        </w:rPr>
        <w:t xml:space="preserve">, NTA, </w:t>
      </w:r>
      <w:proofErr w:type="spellStart"/>
      <w:r w:rsidRPr="00597DE6">
        <w:rPr>
          <w:rStyle w:val="s0"/>
          <w:color w:val="auto"/>
          <w:sz w:val="28"/>
          <w:szCs w:val="28"/>
        </w:rPr>
        <w:t>vol</w:t>
      </w:r>
      <w:proofErr w:type="spellEnd"/>
      <w:r w:rsidRPr="00597DE6">
        <w:rPr>
          <w:rStyle w:val="s0"/>
          <w:color w:val="auto"/>
          <w:sz w:val="28"/>
          <w:szCs w:val="28"/>
        </w:rPr>
        <w:t xml:space="preserve">. 2B-CTD, 2001 </w:t>
      </w:r>
      <w:r w:rsidRPr="00597DE6">
        <w:rPr>
          <w:rStyle w:val="s0"/>
          <w:iCs/>
          <w:color w:val="auto"/>
          <w:sz w:val="28"/>
          <w:szCs w:val="28"/>
        </w:rPr>
        <w:t>(в случае использования других версий - привести соответствующую ссылку).</w:t>
      </w:r>
    </w:p>
    <w:p w:rsidR="00753CBB" w:rsidRPr="00597DE6" w:rsidRDefault="00753CBB" w:rsidP="00753CBB">
      <w:pPr>
        <w:ind w:firstLine="709"/>
        <w:jc w:val="right"/>
        <w:rPr>
          <w:rStyle w:val="s0"/>
          <w:color w:val="auto"/>
          <w:sz w:val="28"/>
          <w:szCs w:val="28"/>
        </w:rPr>
      </w:pPr>
      <w:r w:rsidRPr="00597DE6">
        <w:rPr>
          <w:rStyle w:val="s0"/>
          <w:color w:val="auto"/>
          <w:sz w:val="28"/>
          <w:szCs w:val="28"/>
        </w:rPr>
        <w:t> </w:t>
      </w:r>
    </w:p>
    <w:p w:rsidR="00753CBB" w:rsidRPr="00597DE6" w:rsidRDefault="00753CBB" w:rsidP="00753CBB">
      <w:pPr>
        <w:jc w:val="right"/>
        <w:outlineLvl w:val="0"/>
        <w:rPr>
          <w:rStyle w:val="s0"/>
          <w:color w:val="auto"/>
          <w:sz w:val="28"/>
          <w:szCs w:val="28"/>
        </w:rPr>
      </w:pPr>
    </w:p>
    <w:p w:rsidR="00753CBB" w:rsidRPr="00597DE6" w:rsidRDefault="00753CBB" w:rsidP="00753CBB">
      <w:pPr>
        <w:jc w:val="right"/>
        <w:outlineLvl w:val="0"/>
        <w:rPr>
          <w:rStyle w:val="s0"/>
          <w:color w:val="auto"/>
          <w:sz w:val="28"/>
          <w:szCs w:val="28"/>
        </w:rPr>
      </w:pPr>
    </w:p>
    <w:p w:rsidR="007E3FC4" w:rsidRDefault="007E3FC4"/>
    <w:sectPr w:rsidR="007E3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083"/>
    <w:rsid w:val="00753CBB"/>
    <w:rsid w:val="007E3FC4"/>
    <w:rsid w:val="00C9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CB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53CBB"/>
    <w:rPr>
      <w:rFonts w:ascii="Times New Roman" w:hAnsi="Times New Roman" w:cs="Times New Roman" w:hint="default"/>
      <w:color w:val="333399"/>
      <w:u w:val="single"/>
    </w:rPr>
  </w:style>
  <w:style w:type="paragraph" w:styleId="a4">
    <w:name w:val="Normal (Web)"/>
    <w:basedOn w:val="a"/>
    <w:link w:val="a5"/>
    <w:rsid w:val="00753CBB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5">
    <w:name w:val="Обычный (веб) Знак"/>
    <w:link w:val="a4"/>
    <w:locked/>
    <w:rsid w:val="00753C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753CB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753CB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CB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53CBB"/>
    <w:rPr>
      <w:rFonts w:ascii="Times New Roman" w:hAnsi="Times New Roman" w:cs="Times New Roman" w:hint="default"/>
      <w:color w:val="333399"/>
      <w:u w:val="single"/>
    </w:rPr>
  </w:style>
  <w:style w:type="paragraph" w:styleId="a4">
    <w:name w:val="Normal (Web)"/>
    <w:basedOn w:val="a"/>
    <w:link w:val="a5"/>
    <w:rsid w:val="00753CBB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5">
    <w:name w:val="Обычный (веб) Знак"/>
    <w:link w:val="a4"/>
    <w:locked/>
    <w:rsid w:val="00753C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753CB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753CB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l:30533696.41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1795</Words>
  <Characters>10233</Characters>
  <Application>Microsoft Office Word</Application>
  <DocSecurity>0</DocSecurity>
  <Lines>85</Lines>
  <Paragraphs>24</Paragraphs>
  <ScaleCrop>false</ScaleCrop>
  <Company/>
  <LinksUpToDate>false</LinksUpToDate>
  <CharactersWithSpaces>12004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Мусагалиев Ришат Ерланулы</dc:creator>
  <cp:keywords/>
  <dc:description/>
  <cp:lastModifiedBy>Мусагалиев Ришат Ерланулы</cp:lastModifiedBy>
  <cp:revision>2</cp:revision>
  <dcterms:created xsi:type="dcterms:W3CDTF">2015-04-10T10:54:00Z</dcterms:created>
  <dcterms:modified xsi:type="dcterms:W3CDTF">2015-04-10T10:54:00Z</dcterms:modified>
</cp:coreProperties>
</file>